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c7819e888347fc11e59a59a5dd7123cb6cbba"/>
    <w:p>
      <w:pPr>
        <w:pStyle w:val="Heading3"/>
      </w:pPr>
      <w:r>
        <w:t xml:space="preserve">В Академическом районе капремонт скоро начнется еще в восьми домах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4c8/kapremont_sn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рамках городской программы капитального ремонта многоквартирных домов в 2021 году в Академическом районе работы стартуют в 8 домах. Об этом сообщили в управе Академического района.</w:t>
      </w:r>
    </w:p>
    <w:p>
      <w:pPr>
        <w:pStyle w:val="BodyText"/>
      </w:pPr>
      <w:r>
        <w:t xml:space="preserve">В Академическом районе активно реализуется городская программа капитального ремонта многоквартирных домов. В настоящее время проводятся мероприятия по подготовке к открытию работ в восьми домах, расположенных по следующим адресам:</w:t>
      </w:r>
    </w:p>
    <w:p>
      <w:pPr>
        <w:pStyle w:val="BodyText"/>
      </w:pPr>
      <w:r>
        <w:t xml:space="preserve">- ул. Винокурова, д. 11, к. 2;</w:t>
      </w:r>
    </w:p>
    <w:p>
      <w:pPr>
        <w:pStyle w:val="BodyText"/>
      </w:pPr>
      <w:r>
        <w:t xml:space="preserve">- ул. Винокурова, д 12, к. 2;</w:t>
      </w:r>
    </w:p>
    <w:p>
      <w:pPr>
        <w:pStyle w:val="BodyText"/>
      </w:pPr>
      <w:r>
        <w:t xml:space="preserve">- ул. Винокурова, д 13, к. 1;</w:t>
      </w:r>
    </w:p>
    <w:p>
      <w:pPr>
        <w:pStyle w:val="BodyText"/>
      </w:pPr>
      <w:r>
        <w:t xml:space="preserve">- ул. Винокурова, д 16</w:t>
      </w:r>
    </w:p>
    <w:p>
      <w:pPr>
        <w:pStyle w:val="BodyText"/>
      </w:pPr>
      <w:r>
        <w:t xml:space="preserve">- ул. Дмитрия Ульянова, д. 8, к. 1</w:t>
      </w:r>
    </w:p>
    <w:p>
      <w:pPr>
        <w:pStyle w:val="BodyText"/>
      </w:pPr>
      <w:r>
        <w:t xml:space="preserve">- ул. Ивана Бабушкина., 2, к. 2;</w:t>
      </w:r>
    </w:p>
    <w:p>
      <w:pPr>
        <w:pStyle w:val="BodyText"/>
      </w:pPr>
      <w:r>
        <w:t xml:space="preserve">- ул. Ивана бабушкина, д 2, к. 3</w:t>
      </w:r>
    </w:p>
    <w:p>
      <w:pPr>
        <w:pStyle w:val="BodyText"/>
      </w:pPr>
      <w:r>
        <w:t xml:space="preserve">- ул. Профсоюзная, д. 17, к. 2.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http://akademichesky.mos.ru/presscenter/news/detail/9649813.html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49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49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2024-09-27T07:12:49Z</dcterms:created>
  <dcterms:modified xsi:type="dcterms:W3CDTF">2024-09-27T07:12:49Z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