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62a2ac91f8d56c5472d38c57968db393e5b14"/>
    <w:p>
      <w:pPr>
        <w:pStyle w:val="Heading3"/>
      </w:pPr>
      <w:r>
        <w:t xml:space="preserve">На улице Шверника установлена новая остановка общественного транспорта</w:t>
      </w:r>
    </w:p>
    <w:p>
      <w:pPr>
        <w:pStyle w:val="FirstParagraph"/>
      </w:pPr>
      <w:r>
        <w:t xml:space="preserve">16.11.2020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ab5/ostanovk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Академическом районе на улице Шверника установлен новый павильон для пассажиров, ожидающих общественный транспорт. Как следует из информации на стенде, остановка предназначена для работы новых маршрутов.</w:t>
      </w:r>
    </w:p>
    <w:p>
      <w:pPr>
        <w:pStyle w:val="BodyText"/>
      </w:pPr>
      <w:r>
        <w:t xml:space="preserve">Новый просторный павильон для пассажиров, ожидающих подхода общественного транспорта, уже установлен в Академическом районе, возле Дома аспирантов на улице Шверника. Скоро новая остановка начнет функционировать: здесь будут останавливаться новые маршруты общественного транспорта.</w:t>
      </w:r>
    </w:p>
    <w:p>
      <w:pPr>
        <w:pStyle w:val="BodyText"/>
      </w:pPr>
      <w:r>
        <w:t xml:space="preserve">Напомним, что развитие транспортной инфраструктуры — одно из важных направлений городской программы «Мой район», активно реализуемой в Академическом районе.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http://akademichesky.mos.ru/presscenter/news/detail/9428292.html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428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428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2024-12-07T23:35:55Z</dcterms:created>
  <dcterms:modified xsi:type="dcterms:W3CDTF">2024-12-07T23:35:55Z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