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fc74e5a7c1cd87134caec6c2fc8aa6b4d5178"/>
    <w:p>
      <w:pPr>
        <w:pStyle w:val="Heading3"/>
      </w:pPr>
      <w:r>
        <w:t xml:space="preserve">Жители Академического района встретятся с главой управы 20 ноября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762000" cy="76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b9f/vstrech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Традиционная ежемесячная встреча главы управы с жителями Академического района, на которой предстоит обсудить работу районной Комиссии по делам несовершеннолетних и защите их прав, состоится 20 ноября.</w:t>
      </w:r>
    </w:p>
    <w:p>
      <w:pPr>
        <w:pStyle w:val="BodyText"/>
      </w:pPr>
      <w:r>
        <w:t xml:space="preserve">Встреча руководства с населением района начнется как обычно в 19: 00, и будет проходить в управе района, расположенной по адресу: Новочеремушкинская улица, д.23, к 5. Собрание откроет глава управы Академического района Эльвира Альбертовна Шигабетдинова.</w:t>
      </w:r>
    </w:p>
    <w:p>
      <w:pPr>
        <w:pStyle w:val="BodyText"/>
      </w:pPr>
      <w:r>
        <w:t xml:space="preserve">На ноябрьской встрече с руководством района жители смогут ознакомиться с информацией «О работе районной Комиссии по делам несовершеннолетних и защите их прав».</w:t>
      </w:r>
    </w:p>
    <w:p>
      <w:pPr>
        <w:pStyle w:val="BodyText"/>
      </w:pPr>
      <w:r>
        <w:t xml:space="preserve">После доклада по теме встречи у собравшихся будет возможность обсудить с руководством района и другие актуальные вопросы.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http://akademichesky.mos.ru/presscenter/news/detail/8464795.html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464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464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2025-04-11T19:36:12Z</dcterms:created>
  <dcterms:modified xsi:type="dcterms:W3CDTF">2025-04-11T19:36:12Z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