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cb907622d0279f8bf2f351695338ad6abbfe1b"/>
    <w:p>
      <w:pPr>
        <w:pStyle w:val="Heading3"/>
      </w:pPr>
      <w:r>
        <w:t xml:space="preserve">Желтый пояс карате-до получили юные спортсмены центра «Орион»</w:t>
      </w:r>
    </w:p>
    <w:p>
      <w:pPr>
        <w:pStyle w:val="FirstParagraph"/>
      </w:pPr>
      <w:r>
        <w:t xml:space="preserve">22.05.2019</w:t>
      </w:r>
    </w:p>
    <w:p>
      <w:pPr>
        <w:pStyle w:val="BodyText"/>
      </w:pPr>
      <w:r>
        <w:drawing>
          <wp:inline>
            <wp:extent cx="5334000" cy="410393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akademichesky.mos.ru/www/upload/medialibrary/d71/karate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9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В центре спорта и досуга «Орион» успешно сдали аттестационный экзамен юные воспитанники секции «Карате-до», получив по его итогам заветный «желтый пояс».</w:t>
      </w:r>
    </w:p>
    <w:p>
      <w:pPr>
        <w:pStyle w:val="BodyText"/>
      </w:pPr>
      <w:r>
        <w:t xml:space="preserve">По итогам аттестационного экзамена юные спортсмены секции «Карате-до» центра спорта и досуга «Орион» получили право носить желтый пояс. Как уточнили на сайте центра, желтый цвет пояса указывает на духовный рост обладателя этого знака, понимания им правильности выбранного пути и приобретения технических навыков.</w:t>
      </w:r>
    </w:p>
    <w:p>
      <w:pPr>
        <w:pStyle w:val="BodyText"/>
      </w:pPr>
      <w:r>
        <w:t xml:space="preserve">Для того, чтобы получить желтый пояс, ребята много и упорно занимались, выполняли сложные упражнения и выучили непростые комплексы приемов. А результаты экзамена полностью подтвердили успехи спортсменов и стали наградой за реальный и постоянный труд, в котором принимают участие ученики и мудрый, понимающий, опытный сэнсэй.</w:t>
      </w:r>
    </w:p>
    <w:p>
      <w:pPr>
        <w:pStyle w:val="BodyText"/>
      </w:pPr>
      <w:r>
        <w:t xml:space="preserve">Остается добавить, что секцию "Карате-До" ведет Владимир Петрович Баркашев и каждый раз его ученики радуют своими победами.</w:t>
      </w:r>
    </w:p>
    <w:p>
      <w:pPr>
        <w:pStyle w:val="BodyText"/>
      </w:pPr>
      <w:r>
        <w:t xml:space="preserve">«Твоя газета»</w:t>
      </w:r>
    </w:p>
    <w:p>
      <w:pPr>
        <w:pStyle w:val="BodyText"/>
      </w:pPr>
      <w:r>
        <w:t xml:space="preserve">Новости Академического района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http://akademichesky.mos.ru/presscenter/news/detail/8099278.html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Академический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akademichesky.mos.ru" TargetMode="External" /><Relationship Type="http://schemas.openxmlformats.org/officeDocument/2006/relationships/hyperlink" Id="rId23" Target="http://akademichesky.mos.ru/presscenter/news/detail/80992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akademichesky.mos.ru" TargetMode="External" /><Relationship Type="http://schemas.openxmlformats.org/officeDocument/2006/relationships/hyperlink" Id="rId23" Target="http://akademichesky.mos.ru/presscenter/news/detail/80992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2025-04-27T15:54:05Z</dcterms:created>
  <dcterms:modified xsi:type="dcterms:W3CDTF">2025-04-27T15:54:05Z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