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f5c13e2b2e43eefd586d6dafebca37f90b6a2"/>
    <w:p>
      <w:pPr>
        <w:pStyle w:val="Heading3"/>
      </w:pPr>
      <w:r>
        <w:t xml:space="preserve">В Дарвиновском музее 23 августа откроется выставка «Ковид. Исцеление искусством»</w:t>
      </w:r>
    </w:p>
    <w:p>
      <w:pPr>
        <w:pStyle w:val="FirstParagraph"/>
      </w:pPr>
      <w:r>
        <w:t xml:space="preserve">04.08.2022</w:t>
      </w:r>
    </w:p>
    <w:p>
      <w:pPr>
        <w:pStyle w:val="BodyText"/>
      </w:pPr>
      <w:r>
        <w:t xml:space="preserve">В Дарвиновском музее 23 августа откроется выставка работ Валерия Малолеткова «Ковид. Исцеление искусством».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Посетители смогут увидеть графику и скульптуру художника последних лет. Отмечается, что основной блок картин, представленных на экспозиции, был создан Валерием в ковидном госпитале Москвы в 2021 году.</w:t>
      </w:r>
    </w:p>
    <w:p>
      <w:pPr>
        <w:pStyle w:val="BodyText"/>
      </w:pPr>
      <w:r>
        <w:t xml:space="preserve">«Упорное рисование с натуры помогло художнику преодолеть отчаяние, поддержать сотрудников госпиталя и товарищей по несчастью, восстановить свои профессиональные навыки», — рассказали сотрудники музея.</w:t>
      </w:r>
    </w:p>
    <w:p>
      <w:pPr>
        <w:pStyle w:val="BodyText"/>
      </w:pPr>
      <w:r>
        <w:t xml:space="preserve">Выставка будет работать в галерее на втором этаже до 30 октября.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http://akademichesky.mos.ru/presscenter/news/detail/10975755.html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presscenter/news/detail/10975755.html" TargetMode="External" /><Relationship Type="http://schemas.openxmlformats.org/officeDocument/2006/relationships/hyperlink" Id="rId20" Target="http://www.darwinmuseum.ru/projects/exhibition/kovid-iscelenie-iskusstv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presscenter/news/detail/10975755.html" TargetMode="External" /><Relationship Type="http://schemas.openxmlformats.org/officeDocument/2006/relationships/hyperlink" Id="rId20" Target="http://www.darwinmuseum.ru/projects/exhibition/kovid-iscelenie-iskusstv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2024-09-27T08:46:12Z</dcterms:created>
  <dcterms:modified xsi:type="dcterms:W3CDTF">2024-09-27T08:46:12Z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