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7319c124a191219338877d05217bcf33a4d2e"/>
    <w:p>
      <w:pPr>
        <w:pStyle w:val="Heading3"/>
      </w:pPr>
      <w:r>
        <w:t xml:space="preserve">В Академическом районе начался весенний призыв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rPr>
          <w:bCs/>
          <w:b/>
        </w:rPr>
        <w:t xml:space="preserve">С 1 апреля по 15 июля в столице будет проходить весенний призыв 2021 года. Это ежегодный процесс, при котором молодых людей от 18 до 27 лет отправляют на обязательную военную службу, регламентируемый законом «О воинской обязанности и военной службе». Соответствующий указ от 29 марта 2021 г. № 186 подписал Президент РФ Владимир Путин. Согласно указу с 1 апреля по 15 июля на военную службу планируется призвать 134 650 человек в возрасте от 18 до 27 лет, не пребывающих в запасе и подлежащих призыву. В частности в ЮЗАО планируется призвать 695 человек. В частности: Академический – 56, Зюзино - 59, Котловка - 29, Черемушки – 46, Гагаринский - 25, Ломоносовский - 27, Обручевский – 53, Коньково - 70, Теплый Стан - 50, Ясенево – 90, Северное Бутово - 42, Южное Бутово – 148 человек.</w:t>
      </w:r>
      <w:r>
        <w:br/>
      </w:r>
      <w:r>
        <w:rPr>
          <w:bCs/>
          <w:b/>
        </w:rPr>
        <w:t xml:space="preserve">В преддверии начала призывной кампании уполномоченные сотрудники проводят работу по вручению повесток молодым людям, подлежащим призыву.</w:t>
      </w:r>
      <w:r>
        <w:br/>
      </w:r>
      <w:r>
        <w:rPr>
          <w:bCs/>
          <w:b/>
        </w:rPr>
        <w:t xml:space="preserve">После получения повестки призывнику необходимо явиться в военкомат и пройти обязательную медицинскую комиссию, которая устанавливает категорию годности. Этот процесс может затянуться, если призывнику назначат дополнительные обследования. В зависимости от категории молодой человек попадает в сухопутные войска, воздушно-космические силы, ракетные войска стратегического назначения, военно-морской флот, десантный войска или спецподразделения. Зачастую призывников распределяют еще в 16 лет, когда те получают приписное свидетельство.</w:t>
      </w:r>
      <w:r>
        <w:br/>
      </w:r>
      <w:r>
        <w:rPr>
          <w:bCs/>
          <w:b/>
        </w:rPr>
        <w:t xml:space="preserve">В настоящее время срочная служба в армии длится 12 месяцев независимо от рода войск. Период службы начинается с момента прибытия призывника на сборный пункт и получения звания.</w:t>
      </w:r>
      <w:r>
        <w:br/>
      </w:r>
      <w:r>
        <w:rPr>
          <w:bCs/>
          <w:b/>
        </w:rPr>
        <w:t xml:space="preserve">Всего в нашем округе четыре военкомата:</w:t>
      </w:r>
      <w:r>
        <w:br/>
      </w:r>
      <w:r>
        <w:rPr>
          <w:bCs/>
          <w:b/>
        </w:rPr>
        <w:t xml:space="preserve">- Объединённый военный комиссариат Академического района (ОВК Академического района): расположен по адресу: улица Дмитрия Ульянова, дом 14, корпус 1, тел: 8 (495) 129-18-92. Военкомат обслуживает районы: Академический, Зюзино, Котловка, Черемушки.</w:t>
      </w:r>
      <w:r>
        <w:br/>
      </w:r>
      <w:r>
        <w:rPr>
          <w:bCs/>
          <w:b/>
        </w:rPr>
        <w:t xml:space="preserve">- Объединённый военный комиссариат Гагаринского района (ОВК Гагаринского района): расположен по адресу: улица Вавилова, дом 44, корпус 1, тел: 8 (495) 135-10-23. Военкомат обслуживает районы: Гагаринский, Ломоносовский, Обручевский.</w:t>
      </w:r>
      <w:r>
        <w:br/>
      </w:r>
      <w:r>
        <w:rPr>
          <w:bCs/>
          <w:b/>
        </w:rPr>
        <w:t xml:space="preserve">- Объединённый военный комиссариат Черёмушкинского района (ОВК Черёмушкинского района): расположен по адресу: улица Вавилова, дом 44, корпус 1, тел: 8 (495) 135-79-38. Военкомат обслуживает районы: Коньково, Теплый Стан, Ясенево.</w:t>
      </w:r>
      <w:r>
        <w:br/>
      </w:r>
      <w:r>
        <w:rPr>
          <w:bCs/>
          <w:b/>
        </w:rPr>
        <w:t xml:space="preserve">- Объединённый военный комиссариат Бутовского района (ОВК Бутовского района): расположен по адресу: бульвар Адмирала Ушакова, дом 9, тел: 8 (495) 716-09-63. Военкомат обслуживает районы: Северное Бутово, Южное Бутово.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http://akademichesky.mos.ru/ads/detail/9839265.html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9839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9839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2025-08-01T19:20:22Z</dcterms:created>
  <dcterms:modified xsi:type="dcterms:W3CDTF">2025-08-01T19:20:22Z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