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9958aacc510fe198b7da9fbcdf97f50e03801d"/>
    <w:p>
      <w:pPr>
        <w:pStyle w:val="Heading3"/>
      </w:pPr>
      <w:r>
        <w:t xml:space="preserve">Капитальный ремонт общего имущества в 2021 году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t xml:space="preserve">Региональной программой капитального ремонта общего имущества в многоквартирных домах на территории города Москвы на 2015-2044 годы предусмотрено проведение работ по капитальному ремонту общего имущества в 2021 году по следующим адресам:</w:t>
      </w:r>
    </w:p>
    <w:p>
      <w:pPr>
        <w:pStyle w:val="BodyText"/>
      </w:pPr>
      <w:r>
        <w:t xml:space="preserve">1. Шверника ул. 1 к.4</w:t>
      </w:r>
    </w:p>
    <w:p>
      <w:pPr>
        <w:pStyle w:val="BodyText"/>
      </w:pPr>
      <w:r>
        <w:t xml:space="preserve">2. Винокурова ул. 9</w:t>
      </w:r>
    </w:p>
    <w:p>
      <w:pPr>
        <w:pStyle w:val="BodyText"/>
      </w:pPr>
      <w:r>
        <w:t xml:space="preserve">3. Винокурова ул. 11 к.2</w:t>
      </w:r>
    </w:p>
    <w:p>
      <w:pPr>
        <w:pStyle w:val="BodyText"/>
      </w:pPr>
      <w:r>
        <w:t xml:space="preserve">4. Винокурова ул. 12 к.2</w:t>
      </w:r>
    </w:p>
    <w:p>
      <w:pPr>
        <w:pStyle w:val="BodyText"/>
      </w:pPr>
      <w:r>
        <w:t xml:space="preserve">5. Винокурова ул. 13 к.1</w:t>
      </w:r>
    </w:p>
    <w:p>
      <w:pPr>
        <w:pStyle w:val="BodyText"/>
      </w:pPr>
      <w:r>
        <w:t xml:space="preserve">6. Винокурова ул. 16</w:t>
      </w:r>
    </w:p>
    <w:p>
      <w:pPr>
        <w:pStyle w:val="BodyText"/>
      </w:pPr>
      <w:r>
        <w:t xml:space="preserve">7. Дмитрия Ульянова ул. 8 к.1</w:t>
      </w:r>
    </w:p>
    <w:p>
      <w:pPr>
        <w:pStyle w:val="BodyText"/>
      </w:pPr>
      <w:r>
        <w:t xml:space="preserve">8. Дмитрия Ульянова ул. 24 к.4</w:t>
      </w:r>
    </w:p>
    <w:p>
      <w:pPr>
        <w:pStyle w:val="BodyText"/>
      </w:pPr>
      <w:r>
        <w:t xml:space="preserve">9. Ивана Бабушкина ул. 2 к.2</w:t>
      </w:r>
    </w:p>
    <w:p>
      <w:pPr>
        <w:pStyle w:val="BodyText"/>
      </w:pPr>
      <w:r>
        <w:t xml:space="preserve">10. Ивана Бабушкина ул. 2 к.3</w:t>
      </w:r>
    </w:p>
    <w:p>
      <w:pPr>
        <w:pStyle w:val="BodyText"/>
      </w:pPr>
      <w:r>
        <w:t xml:space="preserve">11. Ивана Бабушкина ул. 12 к.3</w:t>
      </w:r>
    </w:p>
    <w:p>
      <w:pPr>
        <w:pStyle w:val="BodyText"/>
      </w:pPr>
      <w:r>
        <w:t xml:space="preserve">12. Кедрова ул. 4 к.1</w:t>
      </w:r>
    </w:p>
    <w:p>
      <w:pPr>
        <w:pStyle w:val="BodyText"/>
      </w:pPr>
      <w:r>
        <w:t xml:space="preserve">13. Кедрова ул. 4 к.2</w:t>
      </w:r>
    </w:p>
    <w:p>
      <w:pPr>
        <w:pStyle w:val="BodyText"/>
      </w:pPr>
      <w:r>
        <w:t xml:space="preserve">14. Кедрова ул. 6 к.3</w:t>
      </w:r>
    </w:p>
    <w:p>
      <w:pPr>
        <w:pStyle w:val="BodyText"/>
      </w:pPr>
      <w:r>
        <w:t xml:space="preserve">15. Профсоюзная ул. 17 к.2</w:t>
      </w:r>
    </w:p>
    <w:p>
      <w:pPr>
        <w:pStyle w:val="BodyText"/>
      </w:pPr>
      <w:r>
        <w:t xml:space="preserve">16. Черемушкинская Б. ул. 10 к.2</w:t>
      </w:r>
    </w:p>
    <w:p>
      <w:pPr>
        <w:pStyle w:val="BodyText"/>
      </w:pPr>
      <w:r>
        <w:t xml:space="preserve">17. Шверника ул. 18 к.2</w:t>
      </w:r>
    </w:p>
    <w:p>
      <w:pPr>
        <w:pStyle w:val="BodyText"/>
      </w:pPr>
      <w:r>
        <w:t xml:space="preserve">На официальном сайте Фонда капитального ремонта многоквартирных домов города Москвы (</w:t>
      </w:r>
      <w:hyperlink r:id="rId20">
        <w:r>
          <w:rPr>
            <w:rStyle w:val="Hyperlink"/>
          </w:rPr>
          <w:t xml:space="preserve">www.fond.mos.ru</w:t>
        </w:r>
      </w:hyperlink>
      <w:r>
        <w:t xml:space="preserve">) размещены предложения о проведении капитального ремонта общего имущества в многоквартирных домах по указанным адресам.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Уведомления и работы по капитальному ремонту общего имущества многоквартирных домов в 2021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http://akademichesky.mos.ru/ads/detail/9027732.html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59;&#1074;&#1077;&#1076;&#1086;&#1084;&#1083;&#1077;&#1085;&#1080;&#1103;%20&#1080;%20&#1088;&#1072;&#1073;&#1086;&#1090;&#1099;%20&#1087;&#1086;%20&#1082;&#1072;&#1087;&#1080;&#1090;&#1072;&#1083;&#1100;&#1085;&#1086;&#1084;&#1091;%20&#1088;&#1077;&#1086;&#1084;&#1085;&#1090;&#1091;%20&#1086;&#1073;&#1097;&#1077;&#1075;&#1086;%20&#1080;&#1084;&#1091;&#1097;&#1077;&#1089;&#1090;&#1074;&#1072;%20&#1084;&#1085;&#1086;&#1075;&#1086;&#1082;&#1074;&#1072;&#1088;&#1090;&#1080;&#1088;&#1085;&#1099;&#1093;%20&#1076;&#1086;&#1084;&#1086;&#1074;%20&#1074;%202021%20&#1075;&#1086;&#1076;&#1091;.pdf" TargetMode="External" /><Relationship Type="http://schemas.openxmlformats.org/officeDocument/2006/relationships/hyperlink" Id="rId23" Target="http://akademichesky.mos.ru" TargetMode="External" /><Relationship Type="http://schemas.openxmlformats.org/officeDocument/2006/relationships/hyperlink" Id="rId22" Target="http://akademichesky.mos.ru/ads/detail/9027732.html" TargetMode="External" /><Relationship Type="http://schemas.openxmlformats.org/officeDocument/2006/relationships/hyperlink" Id="rId20" Target="https://fo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59;&#1074;&#1077;&#1076;&#1086;&#1084;&#1083;&#1077;&#1085;&#1080;&#1103;%20&#1080;%20&#1088;&#1072;&#1073;&#1086;&#1090;&#1099;%20&#1087;&#1086;%20&#1082;&#1072;&#1087;&#1080;&#1090;&#1072;&#1083;&#1100;&#1085;&#1086;&#1084;&#1091;%20&#1088;&#1077;&#1086;&#1084;&#1085;&#1090;&#1091;%20&#1086;&#1073;&#1097;&#1077;&#1075;&#1086;%20&#1080;&#1084;&#1091;&#1097;&#1077;&#1089;&#1090;&#1074;&#1072;%20&#1084;&#1085;&#1086;&#1075;&#1086;&#1082;&#1074;&#1072;&#1088;&#1090;&#1080;&#1088;&#1085;&#1099;&#1093;%20&#1076;&#1086;&#1084;&#1086;&#1074;%20&#1074;%202021%20&#1075;&#1086;&#1076;&#1091;.pdf" TargetMode="External" /><Relationship Type="http://schemas.openxmlformats.org/officeDocument/2006/relationships/hyperlink" Id="rId23" Target="http://akademichesky.mos.ru" TargetMode="External" /><Relationship Type="http://schemas.openxmlformats.org/officeDocument/2006/relationships/hyperlink" Id="rId22" Target="http://akademichesky.mos.ru/ads/detail/9027732.html" TargetMode="External" /><Relationship Type="http://schemas.openxmlformats.org/officeDocument/2006/relationships/hyperlink" Id="rId20" Target="https://fo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2025-04-10T03:11:17Z</dcterms:created>
  <dcterms:modified xsi:type="dcterms:W3CDTF">2025-04-10T03:11:17Z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