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c7116610842cae0b0d1fc927b2f24356c5098"/>
    <w:p>
      <w:pPr>
        <w:pStyle w:val="Heading3"/>
      </w:pPr>
      <w:r>
        <w:t xml:space="preserve">Роддом №4. Отличительный знак опыта и традиций</w:t>
      </w:r>
    </w:p>
    <w:p>
      <w:pPr>
        <w:pStyle w:val="FirstParagraph"/>
      </w:pPr>
      <w:r>
        <w:t xml:space="preserve">28.11.2022</w:t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листовка%20роддом%204%20(1)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http://akademichesky.mos.ru/ads/detail/11254103.html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254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254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2025-04-10T01:40:01Z</dcterms:created>
  <dcterms:modified xsi:type="dcterms:W3CDTF">2025-04-10T01:40:01Z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