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0d1957d454319f84f5ec4efb59e3a72f8daec"/>
    <w:p>
      <w:pPr>
        <w:pStyle w:val="Heading3"/>
      </w:pPr>
      <w:r>
        <w:t xml:space="preserve">День открытых дверей в дворце творчества детей и молодежи 1 сентября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drawing>
          <wp:inline>
            <wp:extent cx="5334000" cy="76172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20220810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7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http://akademichesky.mos.ru/ads/detail/11007023.html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007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007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2025-04-10T01:39:10Z</dcterms:created>
  <dcterms:modified xsi:type="dcterms:W3CDTF">2025-04-10T01:39:10Z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